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B6" w:rsidRPr="002767C8" w:rsidRDefault="00D1132A" w:rsidP="00D1132A">
      <w:pPr>
        <w:ind w:left="360" w:hanging="360"/>
        <w:jc w:val="center"/>
        <w:rPr>
          <w:sz w:val="36"/>
          <w:szCs w:val="36"/>
        </w:rPr>
      </w:pPr>
      <w:r w:rsidRPr="002767C8">
        <w:rPr>
          <w:sz w:val="36"/>
          <w:szCs w:val="36"/>
        </w:rPr>
        <w:t>2021.11.22</w:t>
      </w:r>
      <w:r w:rsidRPr="002767C8">
        <w:rPr>
          <w:sz w:val="36"/>
          <w:szCs w:val="36"/>
        </w:rPr>
        <w:t xml:space="preserve">　講演アウトライン</w:t>
      </w:r>
      <w:r w:rsidR="00431882" w:rsidRPr="002767C8">
        <w:rPr>
          <w:sz w:val="36"/>
          <w:szCs w:val="36"/>
        </w:rPr>
        <w:t>案</w:t>
      </w:r>
    </w:p>
    <w:p w:rsidR="00D1132A" w:rsidRDefault="00D1132A" w:rsidP="00D1132A">
      <w:pPr>
        <w:ind w:left="240" w:hanging="240"/>
        <w:jc w:val="right"/>
      </w:pPr>
      <w:r>
        <w:t>（大阪大会　第１０分科会）</w:t>
      </w:r>
    </w:p>
    <w:p w:rsidR="00431882" w:rsidRPr="00431882" w:rsidRDefault="00431882" w:rsidP="00D1132A">
      <w:pPr>
        <w:ind w:left="240" w:hanging="240"/>
        <w:jc w:val="right"/>
        <w:rPr>
          <w:rFonts w:hint="eastAsia"/>
        </w:rPr>
      </w:pPr>
    </w:p>
    <w:p w:rsidR="00D1132A" w:rsidRDefault="00431882" w:rsidP="00431882">
      <w:pPr>
        <w:ind w:left="240" w:hanging="240"/>
        <w:jc w:val="right"/>
      </w:pPr>
      <w:r>
        <w:t xml:space="preserve">井　</w:t>
      </w:r>
      <w:bookmarkStart w:id="0" w:name="_GoBack"/>
      <w:bookmarkEnd w:id="0"/>
      <w:r>
        <w:t>戸　謙　一</w:t>
      </w:r>
    </w:p>
    <w:p w:rsidR="00431882" w:rsidRDefault="00431882" w:rsidP="00431882">
      <w:pPr>
        <w:ind w:left="240" w:hanging="240"/>
        <w:jc w:val="right"/>
        <w:rPr>
          <w:rFonts w:hint="eastAsia"/>
        </w:rPr>
      </w:pPr>
    </w:p>
    <w:p w:rsidR="00D1132A" w:rsidRDefault="00D1132A" w:rsidP="00D1132A">
      <w:pPr>
        <w:pStyle w:val="1"/>
        <w:ind w:left="240" w:hanging="240"/>
      </w:pPr>
      <w:r>
        <w:t>第１　被ばく問題について</w:t>
      </w:r>
    </w:p>
    <w:p w:rsidR="00D1132A" w:rsidRDefault="00D1132A" w:rsidP="00D1132A">
      <w:pPr>
        <w:pStyle w:val="2"/>
        <w:ind w:left="480" w:hanging="240"/>
      </w:pPr>
      <w:r>
        <w:t>１　歴史</w:t>
      </w:r>
    </w:p>
    <w:p w:rsidR="00D1132A" w:rsidRDefault="00D1132A" w:rsidP="00D1132A">
      <w:pPr>
        <w:pStyle w:val="3"/>
        <w:ind w:left="720" w:hanging="240"/>
      </w:pPr>
      <w:r>
        <w:t>(1)</w:t>
      </w:r>
      <w:r>
        <w:t xml:space="preserve">　核兵器開発後、低線量被ばく、内部被ばくの</w:t>
      </w:r>
      <w:r w:rsidR="001C5E23">
        <w:t>健康リスク</w:t>
      </w:r>
      <w:r>
        <w:t>問題が国際的に隠されてきたこと</w:t>
      </w:r>
    </w:p>
    <w:p w:rsidR="00D1132A" w:rsidRDefault="00D1132A" w:rsidP="00D1132A">
      <w:pPr>
        <w:pStyle w:val="3"/>
        <w:ind w:left="720" w:hanging="240"/>
      </w:pPr>
      <w:r>
        <w:t>(2)</w:t>
      </w:r>
      <w:r>
        <w:t xml:space="preserve">　権力側科学者と市民側科学者のせめぎ合い、チェルノブイリ原発事故等を踏まえた改善の動き</w:t>
      </w:r>
    </w:p>
    <w:p w:rsidR="00D1132A" w:rsidRDefault="00D1132A" w:rsidP="00D1132A">
      <w:pPr>
        <w:pStyle w:val="3"/>
        <w:ind w:left="720" w:hanging="240"/>
      </w:pPr>
      <w:r>
        <w:t>(3)</w:t>
      </w:r>
      <w:r>
        <w:t xml:space="preserve">　権力側の巻き返しとしての</w:t>
      </w:r>
      <w:r>
        <w:t>ICRP</w:t>
      </w:r>
      <w:r>
        <w:t>２００７年勧告</w:t>
      </w:r>
    </w:p>
    <w:p w:rsidR="00D1132A" w:rsidRDefault="00D1132A" w:rsidP="00D1132A">
      <w:pPr>
        <w:pStyle w:val="3"/>
        <w:ind w:left="720" w:hanging="240"/>
      </w:pPr>
      <w:r>
        <w:t>(4)</w:t>
      </w:r>
      <w:r>
        <w:t xml:space="preserve">　その最初の適用例となった福島原発事故</w:t>
      </w:r>
    </w:p>
    <w:p w:rsidR="00D1132A" w:rsidRDefault="00D1132A" w:rsidP="00D1132A">
      <w:pPr>
        <w:pStyle w:val="2"/>
        <w:ind w:left="480" w:hanging="240"/>
      </w:pPr>
      <w:r>
        <w:rPr>
          <w:rFonts w:hint="eastAsia"/>
        </w:rPr>
        <w:t>２　低線量被ばくとは何か、内部被ばくとは何か</w:t>
      </w:r>
    </w:p>
    <w:p w:rsidR="00D1132A" w:rsidRDefault="00D1132A" w:rsidP="00D1132A">
      <w:pPr>
        <w:pStyle w:val="3"/>
        <w:ind w:left="720" w:hanging="240"/>
      </w:pPr>
      <w:r>
        <w:t>(1)</w:t>
      </w:r>
      <w:r>
        <w:t xml:space="preserve">　低線量被ばくと内部被ばくは全く異なること</w:t>
      </w:r>
    </w:p>
    <w:p w:rsidR="00D1132A" w:rsidRDefault="00D1132A" w:rsidP="00D1132A">
      <w:pPr>
        <w:pStyle w:val="3"/>
        <w:ind w:left="720" w:hanging="240"/>
      </w:pPr>
      <w:r>
        <w:t>(2)</w:t>
      </w:r>
      <w:r>
        <w:t xml:space="preserve">　健康リスクをごまかす役割を果たしているシーベルト概念</w:t>
      </w:r>
    </w:p>
    <w:p w:rsidR="001C5E23" w:rsidRDefault="00D1132A" w:rsidP="00D1132A">
      <w:pPr>
        <w:ind w:left="240" w:hanging="240"/>
      </w:pPr>
      <w:r>
        <w:t xml:space="preserve">　　　　実効線量、等価線量、吸収線量</w:t>
      </w:r>
      <w:r w:rsidR="001C5E23">
        <w:t>等の説明</w:t>
      </w:r>
    </w:p>
    <w:p w:rsidR="001C5E23" w:rsidRDefault="001C5E23" w:rsidP="001C5E23">
      <w:pPr>
        <w:pStyle w:val="3"/>
        <w:ind w:left="720" w:hanging="240"/>
      </w:pPr>
      <w:r>
        <w:t>(3)</w:t>
      </w:r>
      <w:r>
        <w:t xml:space="preserve">　なぜ、低線量被ばく、内部被ばくの健康リスクをごまかすことが可能なのか。</w:t>
      </w:r>
    </w:p>
    <w:p w:rsidR="00D1132A" w:rsidRPr="00D1132A" w:rsidRDefault="001C5E23" w:rsidP="001C5E23">
      <w:pPr>
        <w:pStyle w:val="3"/>
        <w:ind w:left="720" w:hanging="240"/>
        <w:rPr>
          <w:rFonts w:hint="eastAsia"/>
        </w:rPr>
      </w:pPr>
      <w:r>
        <w:t>(4)</w:t>
      </w:r>
      <w:r>
        <w:t xml:space="preserve">　黒い雨広島高裁判決の意義</w:t>
      </w:r>
    </w:p>
    <w:p w:rsidR="00D1132A" w:rsidRDefault="00D1132A" w:rsidP="00D1132A">
      <w:pPr>
        <w:pStyle w:val="2"/>
        <w:ind w:left="480" w:hanging="240"/>
      </w:pPr>
      <w:r>
        <w:rPr>
          <w:rFonts w:hint="eastAsia"/>
        </w:rPr>
        <w:t xml:space="preserve">３　</w:t>
      </w:r>
      <w:r w:rsidR="001C5E23">
        <w:rPr>
          <w:rFonts w:hint="eastAsia"/>
        </w:rPr>
        <w:t>福島原発事故後の被ばく政策の問題</w:t>
      </w:r>
    </w:p>
    <w:p w:rsidR="001C5E23" w:rsidRDefault="001C5E23" w:rsidP="001C5E23">
      <w:pPr>
        <w:pStyle w:val="3"/>
        <w:ind w:left="720" w:hanging="240"/>
      </w:pPr>
      <w:r>
        <w:t>(1)</w:t>
      </w:r>
      <w:r>
        <w:t xml:space="preserve">　２０</w:t>
      </w:r>
      <w:proofErr w:type="spellStart"/>
      <w:r>
        <w:t>mSv</w:t>
      </w:r>
      <w:proofErr w:type="spellEnd"/>
      <w:r>
        <w:t>/</w:t>
      </w:r>
      <w:r>
        <w:t>年基準の</w:t>
      </w:r>
      <w:r>
        <w:t>ICRP</w:t>
      </w:r>
      <w:r>
        <w:t>勧告を踏み越えた適用</w:t>
      </w:r>
    </w:p>
    <w:p w:rsidR="001C5E23" w:rsidRDefault="001C5E23" w:rsidP="001C5E23">
      <w:pPr>
        <w:pStyle w:val="3"/>
        <w:ind w:left="720" w:hanging="240"/>
      </w:pPr>
      <w:r>
        <w:t>(2)</w:t>
      </w:r>
      <w:r>
        <w:t xml:space="preserve">　セシウム含有不溶性放射性微粒子による内部被ばくの問題</w:t>
      </w:r>
    </w:p>
    <w:p w:rsidR="001C5E23" w:rsidRDefault="001C5E23" w:rsidP="001C5E23">
      <w:pPr>
        <w:pStyle w:val="2"/>
        <w:ind w:left="480" w:hanging="240"/>
      </w:pPr>
      <w:r>
        <w:t>４　人々は、とりわけ子どもは、どのようなレベルで被ばくから守られるべきか（環境基準との関係）</w:t>
      </w:r>
    </w:p>
    <w:p w:rsidR="001C5E23" w:rsidRDefault="001C5E23" w:rsidP="001C5E23">
      <w:pPr>
        <w:pStyle w:val="2"/>
        <w:ind w:left="480" w:hanging="240"/>
      </w:pPr>
      <w:r>
        <w:t>５　被ばく問題を考えるに当たって踏まえるべきこと</w:t>
      </w:r>
    </w:p>
    <w:p w:rsidR="001C5E23" w:rsidRDefault="001C5E23" w:rsidP="001C5E23">
      <w:pPr>
        <w:pStyle w:val="3"/>
        <w:ind w:left="720" w:hanging="240"/>
      </w:pPr>
      <w:r>
        <w:t>(1)</w:t>
      </w:r>
      <w:r>
        <w:t xml:space="preserve">　子どもは大人よりも放射線感受性が高いこと</w:t>
      </w:r>
    </w:p>
    <w:p w:rsidR="001C5E23" w:rsidRDefault="001C5E23" w:rsidP="001C5E23">
      <w:pPr>
        <w:pStyle w:val="3"/>
        <w:ind w:left="720" w:hanging="240"/>
      </w:pPr>
      <w:r>
        <w:t>(2)</w:t>
      </w:r>
      <w:r>
        <w:t xml:space="preserve">　放射線感受性の個人差</w:t>
      </w:r>
    </w:p>
    <w:p w:rsidR="001C5E23" w:rsidRDefault="001C5E23" w:rsidP="001C5E23">
      <w:pPr>
        <w:pStyle w:val="3"/>
        <w:ind w:left="720" w:hanging="240"/>
      </w:pPr>
      <w:r>
        <w:t>(3)</w:t>
      </w:r>
      <w:r>
        <w:t xml:space="preserve">　被ばくはなるべく避けるべきこと</w:t>
      </w:r>
    </w:p>
    <w:p w:rsidR="001C5E23" w:rsidRDefault="001C5E23" w:rsidP="001C5E23">
      <w:pPr>
        <w:pStyle w:val="2"/>
        <w:ind w:left="480" w:hanging="240"/>
      </w:pPr>
      <w:r>
        <w:t>６　危険な動き</w:t>
      </w:r>
    </w:p>
    <w:p w:rsidR="001C5E23" w:rsidRDefault="001C5E23" w:rsidP="001C5E23">
      <w:pPr>
        <w:pStyle w:val="3"/>
        <w:ind w:left="720" w:hanging="240"/>
      </w:pPr>
      <w:r>
        <w:t>(1)</w:t>
      </w:r>
      <w:r>
        <w:t xml:space="preserve">　汚染水の海洋放出</w:t>
      </w:r>
    </w:p>
    <w:p w:rsidR="001C5E23" w:rsidRDefault="001C5E23" w:rsidP="001C5E23">
      <w:pPr>
        <w:pStyle w:val="3"/>
        <w:ind w:left="720" w:hanging="240"/>
      </w:pPr>
      <w:r>
        <w:t>(2)</w:t>
      </w:r>
      <w:r>
        <w:t xml:space="preserve">　除染土の全国バラまき</w:t>
      </w:r>
    </w:p>
    <w:p w:rsidR="001C5E23" w:rsidRDefault="001C5E23" w:rsidP="001C5E23">
      <w:pPr>
        <w:pStyle w:val="3"/>
        <w:ind w:left="720" w:hanging="240"/>
      </w:pPr>
      <w:r>
        <w:t>(3)</w:t>
      </w:r>
      <w:r>
        <w:t xml:space="preserve">　食品基準改悪の動き</w:t>
      </w:r>
    </w:p>
    <w:p w:rsidR="00431882" w:rsidRDefault="00431882" w:rsidP="00431882">
      <w:pPr>
        <w:pStyle w:val="2"/>
        <w:ind w:left="480" w:hanging="240"/>
      </w:pPr>
      <w:r>
        <w:t>７　子ども脱被ばく裁判のご紹介</w:t>
      </w:r>
    </w:p>
    <w:p w:rsidR="00431882" w:rsidRPr="00431882" w:rsidRDefault="00431882" w:rsidP="002767C8">
      <w:pPr>
        <w:ind w:leftChars="100" w:left="240" w:firstLineChars="100" w:firstLine="240"/>
        <w:rPr>
          <w:rFonts w:hint="eastAsia"/>
        </w:rPr>
      </w:pPr>
      <w:r>
        <w:t>（被ばく問題のほか、</w:t>
      </w:r>
      <w:r w:rsidR="002767C8">
        <w:t>「被災者の知る権利」を提唱していること等）</w:t>
      </w:r>
    </w:p>
    <w:p w:rsidR="001C5E23" w:rsidRDefault="001C5E23" w:rsidP="001C5E23">
      <w:pPr>
        <w:ind w:left="240" w:hanging="240"/>
      </w:pPr>
    </w:p>
    <w:p w:rsidR="00431882" w:rsidRDefault="00431882" w:rsidP="001C5E23">
      <w:pPr>
        <w:ind w:left="240" w:hanging="240"/>
      </w:pPr>
    </w:p>
    <w:p w:rsidR="00431882" w:rsidRDefault="00431882" w:rsidP="001C5E23">
      <w:pPr>
        <w:ind w:left="240" w:hanging="240"/>
      </w:pPr>
    </w:p>
    <w:p w:rsidR="00431882" w:rsidRDefault="00431882" w:rsidP="001C5E23">
      <w:pPr>
        <w:ind w:left="240" w:hanging="240"/>
        <w:rPr>
          <w:rFonts w:hint="eastAsia"/>
        </w:rPr>
      </w:pPr>
    </w:p>
    <w:p w:rsidR="001C5E23" w:rsidRDefault="001C5E23" w:rsidP="001C5E23">
      <w:pPr>
        <w:ind w:left="240" w:hanging="240"/>
      </w:pPr>
      <w:r>
        <w:t>第２　宗教者裁判について</w:t>
      </w:r>
    </w:p>
    <w:p w:rsidR="001C5E23" w:rsidRDefault="001C5E23" w:rsidP="001C5E23">
      <w:pPr>
        <w:pStyle w:val="2"/>
        <w:ind w:left="480" w:hanging="240"/>
      </w:pPr>
      <w:r>
        <w:t>１　六ヶ所村再処理工場が抱える巨大なリスク</w:t>
      </w:r>
    </w:p>
    <w:p w:rsidR="00431882" w:rsidRDefault="001C5E23" w:rsidP="001C5E23">
      <w:pPr>
        <w:pStyle w:val="2"/>
        <w:ind w:left="480" w:hanging="240"/>
      </w:pPr>
      <w:r>
        <w:t xml:space="preserve">２　</w:t>
      </w:r>
      <w:r w:rsidR="00431882">
        <w:t>運転する必要性も合理性もないこと</w:t>
      </w:r>
    </w:p>
    <w:p w:rsidR="00431882" w:rsidRDefault="00431882" w:rsidP="00431882">
      <w:pPr>
        <w:pStyle w:val="2"/>
        <w:ind w:left="480" w:hanging="240"/>
      </w:pPr>
      <w:r>
        <w:t>３　高レベル放射性廃棄物は、「命をつなぐ権利」を侵害すること</w:t>
      </w:r>
    </w:p>
    <w:p w:rsidR="00431882" w:rsidRDefault="00431882" w:rsidP="00431882">
      <w:pPr>
        <w:pStyle w:val="2"/>
        <w:ind w:left="480" w:hanging="240"/>
      </w:pPr>
      <w:r>
        <w:t>４　「命をつなぐ権利」を提唱する意義（国際的な人権状況を踏まえ）</w:t>
      </w:r>
    </w:p>
    <w:p w:rsidR="00431882" w:rsidRDefault="00431882" w:rsidP="00431882">
      <w:pPr>
        <w:pStyle w:val="a3"/>
        <w:ind w:left="240" w:hanging="240"/>
      </w:pPr>
      <w:r>
        <w:t>以上</w:t>
      </w:r>
    </w:p>
    <w:sectPr w:rsidR="00431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2A"/>
    <w:rsid w:val="000038C8"/>
    <w:rsid w:val="0000653A"/>
    <w:rsid w:val="000073CE"/>
    <w:rsid w:val="00011C31"/>
    <w:rsid w:val="00012AFB"/>
    <w:rsid w:val="00013C61"/>
    <w:rsid w:val="0002062F"/>
    <w:rsid w:val="0002063E"/>
    <w:rsid w:val="00020A8D"/>
    <w:rsid w:val="00020E4E"/>
    <w:rsid w:val="000211A8"/>
    <w:rsid w:val="00024ABC"/>
    <w:rsid w:val="00024CCA"/>
    <w:rsid w:val="0002593C"/>
    <w:rsid w:val="00030F3D"/>
    <w:rsid w:val="00031193"/>
    <w:rsid w:val="00033C9E"/>
    <w:rsid w:val="00035DE6"/>
    <w:rsid w:val="000365F9"/>
    <w:rsid w:val="00037D9F"/>
    <w:rsid w:val="00037F6F"/>
    <w:rsid w:val="00043317"/>
    <w:rsid w:val="00043519"/>
    <w:rsid w:val="000455A6"/>
    <w:rsid w:val="00045FFA"/>
    <w:rsid w:val="00046915"/>
    <w:rsid w:val="00046996"/>
    <w:rsid w:val="00047E4A"/>
    <w:rsid w:val="00050C1E"/>
    <w:rsid w:val="000528E4"/>
    <w:rsid w:val="00052C7A"/>
    <w:rsid w:val="000543D3"/>
    <w:rsid w:val="000569AA"/>
    <w:rsid w:val="00057D6D"/>
    <w:rsid w:val="0006108B"/>
    <w:rsid w:val="0006753A"/>
    <w:rsid w:val="000700DD"/>
    <w:rsid w:val="00072A61"/>
    <w:rsid w:val="00076174"/>
    <w:rsid w:val="00077B7C"/>
    <w:rsid w:val="0008359F"/>
    <w:rsid w:val="00083E74"/>
    <w:rsid w:val="00085433"/>
    <w:rsid w:val="00086E03"/>
    <w:rsid w:val="000877B1"/>
    <w:rsid w:val="00090993"/>
    <w:rsid w:val="00090D5D"/>
    <w:rsid w:val="00092F8D"/>
    <w:rsid w:val="00094C7A"/>
    <w:rsid w:val="00094FF2"/>
    <w:rsid w:val="00095676"/>
    <w:rsid w:val="000977B1"/>
    <w:rsid w:val="000A198B"/>
    <w:rsid w:val="000A28B6"/>
    <w:rsid w:val="000A5D51"/>
    <w:rsid w:val="000A5FED"/>
    <w:rsid w:val="000B00EA"/>
    <w:rsid w:val="000B068C"/>
    <w:rsid w:val="000B1524"/>
    <w:rsid w:val="000B5BDD"/>
    <w:rsid w:val="000B615D"/>
    <w:rsid w:val="000B63B6"/>
    <w:rsid w:val="000B667E"/>
    <w:rsid w:val="000C084E"/>
    <w:rsid w:val="000C203C"/>
    <w:rsid w:val="000C4542"/>
    <w:rsid w:val="000C5F23"/>
    <w:rsid w:val="000C62CE"/>
    <w:rsid w:val="000D6D2F"/>
    <w:rsid w:val="000D761D"/>
    <w:rsid w:val="000D787B"/>
    <w:rsid w:val="000E2341"/>
    <w:rsid w:val="000E330E"/>
    <w:rsid w:val="000E36FA"/>
    <w:rsid w:val="000E4907"/>
    <w:rsid w:val="000E49E7"/>
    <w:rsid w:val="000E5F72"/>
    <w:rsid w:val="000F060E"/>
    <w:rsid w:val="000F3F36"/>
    <w:rsid w:val="000F40F3"/>
    <w:rsid w:val="000F4A07"/>
    <w:rsid w:val="000F6263"/>
    <w:rsid w:val="00110436"/>
    <w:rsid w:val="00110943"/>
    <w:rsid w:val="0011186B"/>
    <w:rsid w:val="00113CCF"/>
    <w:rsid w:val="00113E80"/>
    <w:rsid w:val="001147F3"/>
    <w:rsid w:val="00115B8B"/>
    <w:rsid w:val="001164E4"/>
    <w:rsid w:val="00117EAE"/>
    <w:rsid w:val="00121278"/>
    <w:rsid w:val="00124F2C"/>
    <w:rsid w:val="001251AA"/>
    <w:rsid w:val="001310EC"/>
    <w:rsid w:val="00131D07"/>
    <w:rsid w:val="00131E1F"/>
    <w:rsid w:val="001373FC"/>
    <w:rsid w:val="0014347A"/>
    <w:rsid w:val="001504E3"/>
    <w:rsid w:val="00150CA5"/>
    <w:rsid w:val="00150EA5"/>
    <w:rsid w:val="001565D0"/>
    <w:rsid w:val="00157419"/>
    <w:rsid w:val="00161AA3"/>
    <w:rsid w:val="0016354C"/>
    <w:rsid w:val="0016429C"/>
    <w:rsid w:val="001649B1"/>
    <w:rsid w:val="00164DC3"/>
    <w:rsid w:val="00170CD4"/>
    <w:rsid w:val="00173EFA"/>
    <w:rsid w:val="00174E4F"/>
    <w:rsid w:val="00175F06"/>
    <w:rsid w:val="00177623"/>
    <w:rsid w:val="00180926"/>
    <w:rsid w:val="00181189"/>
    <w:rsid w:val="00181C9D"/>
    <w:rsid w:val="00182677"/>
    <w:rsid w:val="0018382A"/>
    <w:rsid w:val="001839D8"/>
    <w:rsid w:val="001878CA"/>
    <w:rsid w:val="0019275E"/>
    <w:rsid w:val="0019478D"/>
    <w:rsid w:val="00197237"/>
    <w:rsid w:val="001972AC"/>
    <w:rsid w:val="0019775B"/>
    <w:rsid w:val="001A1650"/>
    <w:rsid w:val="001A1ADE"/>
    <w:rsid w:val="001A1D86"/>
    <w:rsid w:val="001A2CE4"/>
    <w:rsid w:val="001A68DD"/>
    <w:rsid w:val="001A6B68"/>
    <w:rsid w:val="001A73F5"/>
    <w:rsid w:val="001A7540"/>
    <w:rsid w:val="001A7CE9"/>
    <w:rsid w:val="001B3381"/>
    <w:rsid w:val="001B5861"/>
    <w:rsid w:val="001B6C99"/>
    <w:rsid w:val="001C0CF7"/>
    <w:rsid w:val="001C5E23"/>
    <w:rsid w:val="001C6053"/>
    <w:rsid w:val="001D15DC"/>
    <w:rsid w:val="001D2467"/>
    <w:rsid w:val="001D39A8"/>
    <w:rsid w:val="001E0029"/>
    <w:rsid w:val="001E027E"/>
    <w:rsid w:val="001E0C38"/>
    <w:rsid w:val="001E1B0C"/>
    <w:rsid w:val="001E1C75"/>
    <w:rsid w:val="001E1D3E"/>
    <w:rsid w:val="001E2A63"/>
    <w:rsid w:val="001E5ADA"/>
    <w:rsid w:val="001F2189"/>
    <w:rsid w:val="001F2623"/>
    <w:rsid w:val="001F31D4"/>
    <w:rsid w:val="001F6A2F"/>
    <w:rsid w:val="001F6DC6"/>
    <w:rsid w:val="001F7F06"/>
    <w:rsid w:val="00200130"/>
    <w:rsid w:val="002001B8"/>
    <w:rsid w:val="002016A9"/>
    <w:rsid w:val="002030BB"/>
    <w:rsid w:val="00203682"/>
    <w:rsid w:val="00204486"/>
    <w:rsid w:val="002120DB"/>
    <w:rsid w:val="002122DB"/>
    <w:rsid w:val="00212A7C"/>
    <w:rsid w:val="002149C7"/>
    <w:rsid w:val="00215372"/>
    <w:rsid w:val="00216424"/>
    <w:rsid w:val="00216E5F"/>
    <w:rsid w:val="00217FC1"/>
    <w:rsid w:val="002228D1"/>
    <w:rsid w:val="00224ACA"/>
    <w:rsid w:val="002267CC"/>
    <w:rsid w:val="00230E43"/>
    <w:rsid w:val="00232F2C"/>
    <w:rsid w:val="0023358D"/>
    <w:rsid w:val="00233A80"/>
    <w:rsid w:val="00234056"/>
    <w:rsid w:val="00234491"/>
    <w:rsid w:val="0023636A"/>
    <w:rsid w:val="0023779F"/>
    <w:rsid w:val="00242ADF"/>
    <w:rsid w:val="00244D4B"/>
    <w:rsid w:val="002461DD"/>
    <w:rsid w:val="00246A4D"/>
    <w:rsid w:val="0025035B"/>
    <w:rsid w:val="0025186C"/>
    <w:rsid w:val="002520E1"/>
    <w:rsid w:val="00252657"/>
    <w:rsid w:val="00252A88"/>
    <w:rsid w:val="00253F61"/>
    <w:rsid w:val="0025423C"/>
    <w:rsid w:val="00255D3D"/>
    <w:rsid w:val="00262C61"/>
    <w:rsid w:val="00262D0E"/>
    <w:rsid w:val="00267B55"/>
    <w:rsid w:val="00270855"/>
    <w:rsid w:val="002717C6"/>
    <w:rsid w:val="00272B59"/>
    <w:rsid w:val="00272E88"/>
    <w:rsid w:val="00273289"/>
    <w:rsid w:val="00273E01"/>
    <w:rsid w:val="002741DA"/>
    <w:rsid w:val="002767C8"/>
    <w:rsid w:val="002772A3"/>
    <w:rsid w:val="00280C09"/>
    <w:rsid w:val="002831E6"/>
    <w:rsid w:val="00283DE4"/>
    <w:rsid w:val="0028405E"/>
    <w:rsid w:val="00284B06"/>
    <w:rsid w:val="00284EE7"/>
    <w:rsid w:val="00286BA6"/>
    <w:rsid w:val="00290F41"/>
    <w:rsid w:val="00291C81"/>
    <w:rsid w:val="00291DE1"/>
    <w:rsid w:val="002923B0"/>
    <w:rsid w:val="00292947"/>
    <w:rsid w:val="00294014"/>
    <w:rsid w:val="00296101"/>
    <w:rsid w:val="002A068E"/>
    <w:rsid w:val="002A08A4"/>
    <w:rsid w:val="002A1814"/>
    <w:rsid w:val="002A1FD5"/>
    <w:rsid w:val="002A2A62"/>
    <w:rsid w:val="002A2E89"/>
    <w:rsid w:val="002A36CA"/>
    <w:rsid w:val="002A3932"/>
    <w:rsid w:val="002A3D45"/>
    <w:rsid w:val="002B0AA2"/>
    <w:rsid w:val="002B3636"/>
    <w:rsid w:val="002B4973"/>
    <w:rsid w:val="002B5978"/>
    <w:rsid w:val="002B6BC0"/>
    <w:rsid w:val="002B7B3A"/>
    <w:rsid w:val="002B7FA4"/>
    <w:rsid w:val="002C3594"/>
    <w:rsid w:val="002C5862"/>
    <w:rsid w:val="002C79AB"/>
    <w:rsid w:val="002C7B68"/>
    <w:rsid w:val="002D000B"/>
    <w:rsid w:val="002D0190"/>
    <w:rsid w:val="002D0752"/>
    <w:rsid w:val="002D08FC"/>
    <w:rsid w:val="002D0FF6"/>
    <w:rsid w:val="002D256B"/>
    <w:rsid w:val="002D2D56"/>
    <w:rsid w:val="002D3B8D"/>
    <w:rsid w:val="002D4F8F"/>
    <w:rsid w:val="002D5B8D"/>
    <w:rsid w:val="002D6FF3"/>
    <w:rsid w:val="002E1761"/>
    <w:rsid w:val="002E1CC5"/>
    <w:rsid w:val="002E3020"/>
    <w:rsid w:val="002E5E0E"/>
    <w:rsid w:val="002E651F"/>
    <w:rsid w:val="002F2E9B"/>
    <w:rsid w:val="00302390"/>
    <w:rsid w:val="003030EC"/>
    <w:rsid w:val="00304315"/>
    <w:rsid w:val="003047AA"/>
    <w:rsid w:val="00304953"/>
    <w:rsid w:val="00306D51"/>
    <w:rsid w:val="00310104"/>
    <w:rsid w:val="003119AE"/>
    <w:rsid w:val="00311E75"/>
    <w:rsid w:val="00312319"/>
    <w:rsid w:val="003131BA"/>
    <w:rsid w:val="003161D2"/>
    <w:rsid w:val="0031622B"/>
    <w:rsid w:val="00320704"/>
    <w:rsid w:val="00320AF3"/>
    <w:rsid w:val="0032153C"/>
    <w:rsid w:val="00323D24"/>
    <w:rsid w:val="0032731F"/>
    <w:rsid w:val="00331276"/>
    <w:rsid w:val="003338B5"/>
    <w:rsid w:val="00335421"/>
    <w:rsid w:val="00337917"/>
    <w:rsid w:val="003407C0"/>
    <w:rsid w:val="0034098D"/>
    <w:rsid w:val="00340D59"/>
    <w:rsid w:val="00343EC6"/>
    <w:rsid w:val="00345C54"/>
    <w:rsid w:val="00345FD4"/>
    <w:rsid w:val="003470A7"/>
    <w:rsid w:val="00347348"/>
    <w:rsid w:val="00353074"/>
    <w:rsid w:val="0035602D"/>
    <w:rsid w:val="00356EA3"/>
    <w:rsid w:val="00360E75"/>
    <w:rsid w:val="0036698F"/>
    <w:rsid w:val="0036739E"/>
    <w:rsid w:val="00374812"/>
    <w:rsid w:val="00376B3C"/>
    <w:rsid w:val="0038322F"/>
    <w:rsid w:val="00383FB9"/>
    <w:rsid w:val="00386A54"/>
    <w:rsid w:val="003909CD"/>
    <w:rsid w:val="00390EA1"/>
    <w:rsid w:val="00393E37"/>
    <w:rsid w:val="00396004"/>
    <w:rsid w:val="00397257"/>
    <w:rsid w:val="003A0973"/>
    <w:rsid w:val="003A0D8C"/>
    <w:rsid w:val="003A2B31"/>
    <w:rsid w:val="003A3260"/>
    <w:rsid w:val="003A4DCE"/>
    <w:rsid w:val="003A505E"/>
    <w:rsid w:val="003A5FFB"/>
    <w:rsid w:val="003A6FFC"/>
    <w:rsid w:val="003B1DD4"/>
    <w:rsid w:val="003B4E52"/>
    <w:rsid w:val="003B61C8"/>
    <w:rsid w:val="003B6F8D"/>
    <w:rsid w:val="003C3493"/>
    <w:rsid w:val="003C5D49"/>
    <w:rsid w:val="003D0EC0"/>
    <w:rsid w:val="003D2CA2"/>
    <w:rsid w:val="003D339D"/>
    <w:rsid w:val="003D6A2C"/>
    <w:rsid w:val="003E3E12"/>
    <w:rsid w:val="003E4414"/>
    <w:rsid w:val="003E4649"/>
    <w:rsid w:val="003E660B"/>
    <w:rsid w:val="003F0534"/>
    <w:rsid w:val="003F1163"/>
    <w:rsid w:val="003F2C00"/>
    <w:rsid w:val="003F3EB4"/>
    <w:rsid w:val="004014FE"/>
    <w:rsid w:val="0040193A"/>
    <w:rsid w:val="004046FC"/>
    <w:rsid w:val="004060BA"/>
    <w:rsid w:val="004100F8"/>
    <w:rsid w:val="004109D0"/>
    <w:rsid w:val="004110B6"/>
    <w:rsid w:val="00413932"/>
    <w:rsid w:val="00420A33"/>
    <w:rsid w:val="00423787"/>
    <w:rsid w:val="00423959"/>
    <w:rsid w:val="004253E9"/>
    <w:rsid w:val="00431882"/>
    <w:rsid w:val="00431951"/>
    <w:rsid w:val="004359D1"/>
    <w:rsid w:val="00436A25"/>
    <w:rsid w:val="00436CFF"/>
    <w:rsid w:val="00441F8D"/>
    <w:rsid w:val="00442A8B"/>
    <w:rsid w:val="00443670"/>
    <w:rsid w:val="004444EA"/>
    <w:rsid w:val="0044695E"/>
    <w:rsid w:val="00446AE1"/>
    <w:rsid w:val="00446F9D"/>
    <w:rsid w:val="0045068E"/>
    <w:rsid w:val="00450F9D"/>
    <w:rsid w:val="00452B83"/>
    <w:rsid w:val="004544BC"/>
    <w:rsid w:val="004569D1"/>
    <w:rsid w:val="00457537"/>
    <w:rsid w:val="00460625"/>
    <w:rsid w:val="00460CE3"/>
    <w:rsid w:val="0046155C"/>
    <w:rsid w:val="00461A10"/>
    <w:rsid w:val="0046278C"/>
    <w:rsid w:val="00463749"/>
    <w:rsid w:val="00465161"/>
    <w:rsid w:val="00466F0C"/>
    <w:rsid w:val="0047306B"/>
    <w:rsid w:val="004731AD"/>
    <w:rsid w:val="004742D5"/>
    <w:rsid w:val="00474C05"/>
    <w:rsid w:val="0047546D"/>
    <w:rsid w:val="004775E7"/>
    <w:rsid w:val="00482224"/>
    <w:rsid w:val="00483B26"/>
    <w:rsid w:val="00485C8D"/>
    <w:rsid w:val="00486E13"/>
    <w:rsid w:val="00491AF2"/>
    <w:rsid w:val="00492C9E"/>
    <w:rsid w:val="0049437E"/>
    <w:rsid w:val="004968E0"/>
    <w:rsid w:val="004B048C"/>
    <w:rsid w:val="004B2566"/>
    <w:rsid w:val="004B3826"/>
    <w:rsid w:val="004B3967"/>
    <w:rsid w:val="004B4997"/>
    <w:rsid w:val="004B7371"/>
    <w:rsid w:val="004B78E7"/>
    <w:rsid w:val="004B7B2E"/>
    <w:rsid w:val="004C2AFF"/>
    <w:rsid w:val="004C6E17"/>
    <w:rsid w:val="004D106C"/>
    <w:rsid w:val="004D18C1"/>
    <w:rsid w:val="004D623D"/>
    <w:rsid w:val="004E07DC"/>
    <w:rsid w:val="004E65F1"/>
    <w:rsid w:val="004F03C5"/>
    <w:rsid w:val="004F21BB"/>
    <w:rsid w:val="004F225B"/>
    <w:rsid w:val="004F2D3E"/>
    <w:rsid w:val="004F3A2F"/>
    <w:rsid w:val="004F4D28"/>
    <w:rsid w:val="004F5631"/>
    <w:rsid w:val="004F6F1E"/>
    <w:rsid w:val="00504C18"/>
    <w:rsid w:val="00506168"/>
    <w:rsid w:val="005062C3"/>
    <w:rsid w:val="00511270"/>
    <w:rsid w:val="00513624"/>
    <w:rsid w:val="00517D00"/>
    <w:rsid w:val="0052140A"/>
    <w:rsid w:val="00522139"/>
    <w:rsid w:val="00522FD8"/>
    <w:rsid w:val="00523283"/>
    <w:rsid w:val="0052429F"/>
    <w:rsid w:val="00526F80"/>
    <w:rsid w:val="0053161A"/>
    <w:rsid w:val="00534A9C"/>
    <w:rsid w:val="005350F5"/>
    <w:rsid w:val="005360FC"/>
    <w:rsid w:val="00537CDD"/>
    <w:rsid w:val="005401B9"/>
    <w:rsid w:val="00541282"/>
    <w:rsid w:val="00544600"/>
    <w:rsid w:val="00544B52"/>
    <w:rsid w:val="00550B1F"/>
    <w:rsid w:val="0055160B"/>
    <w:rsid w:val="00552700"/>
    <w:rsid w:val="00552A9D"/>
    <w:rsid w:val="00553CFF"/>
    <w:rsid w:val="00555A9C"/>
    <w:rsid w:val="005562E8"/>
    <w:rsid w:val="00556829"/>
    <w:rsid w:val="00556B86"/>
    <w:rsid w:val="00557203"/>
    <w:rsid w:val="00560CA0"/>
    <w:rsid w:val="005611D7"/>
    <w:rsid w:val="005612B2"/>
    <w:rsid w:val="005653FC"/>
    <w:rsid w:val="00565F04"/>
    <w:rsid w:val="00567058"/>
    <w:rsid w:val="005676F9"/>
    <w:rsid w:val="00567B2B"/>
    <w:rsid w:val="00567D4D"/>
    <w:rsid w:val="00571023"/>
    <w:rsid w:val="005730CE"/>
    <w:rsid w:val="0057331A"/>
    <w:rsid w:val="00580BE2"/>
    <w:rsid w:val="0058319D"/>
    <w:rsid w:val="00584171"/>
    <w:rsid w:val="005846AA"/>
    <w:rsid w:val="00590B95"/>
    <w:rsid w:val="00591923"/>
    <w:rsid w:val="00592CDB"/>
    <w:rsid w:val="00592D4C"/>
    <w:rsid w:val="005936C2"/>
    <w:rsid w:val="005A29D1"/>
    <w:rsid w:val="005A3650"/>
    <w:rsid w:val="005A50A5"/>
    <w:rsid w:val="005A67D2"/>
    <w:rsid w:val="005A6F0D"/>
    <w:rsid w:val="005A7A05"/>
    <w:rsid w:val="005A7F8E"/>
    <w:rsid w:val="005B0235"/>
    <w:rsid w:val="005B25CA"/>
    <w:rsid w:val="005B2C69"/>
    <w:rsid w:val="005B300D"/>
    <w:rsid w:val="005B3561"/>
    <w:rsid w:val="005B508D"/>
    <w:rsid w:val="005B5843"/>
    <w:rsid w:val="005B7C62"/>
    <w:rsid w:val="005C07E3"/>
    <w:rsid w:val="005C13AB"/>
    <w:rsid w:val="005C2CB5"/>
    <w:rsid w:val="005C3408"/>
    <w:rsid w:val="005C3B41"/>
    <w:rsid w:val="005C3E40"/>
    <w:rsid w:val="005C4EF6"/>
    <w:rsid w:val="005C5A0E"/>
    <w:rsid w:val="005C6122"/>
    <w:rsid w:val="005C6813"/>
    <w:rsid w:val="005C74CE"/>
    <w:rsid w:val="005C7740"/>
    <w:rsid w:val="005D007C"/>
    <w:rsid w:val="005D0169"/>
    <w:rsid w:val="005D12EF"/>
    <w:rsid w:val="005D145E"/>
    <w:rsid w:val="005D1EDD"/>
    <w:rsid w:val="005D3B79"/>
    <w:rsid w:val="005D62A4"/>
    <w:rsid w:val="005D638F"/>
    <w:rsid w:val="005E0C59"/>
    <w:rsid w:val="005E2CE0"/>
    <w:rsid w:val="005E4B2D"/>
    <w:rsid w:val="005E51CF"/>
    <w:rsid w:val="005E5511"/>
    <w:rsid w:val="005E568C"/>
    <w:rsid w:val="005E56C3"/>
    <w:rsid w:val="005E64C3"/>
    <w:rsid w:val="005E67F9"/>
    <w:rsid w:val="005E6F38"/>
    <w:rsid w:val="005E7275"/>
    <w:rsid w:val="005F171A"/>
    <w:rsid w:val="005F1967"/>
    <w:rsid w:val="005F2563"/>
    <w:rsid w:val="005F360C"/>
    <w:rsid w:val="005F3FE1"/>
    <w:rsid w:val="005F5D29"/>
    <w:rsid w:val="005F6003"/>
    <w:rsid w:val="005F63C2"/>
    <w:rsid w:val="0060187A"/>
    <w:rsid w:val="00602CF5"/>
    <w:rsid w:val="00605123"/>
    <w:rsid w:val="0060599A"/>
    <w:rsid w:val="00615D6F"/>
    <w:rsid w:val="00617A5B"/>
    <w:rsid w:val="006216A2"/>
    <w:rsid w:val="006260B6"/>
    <w:rsid w:val="00626F34"/>
    <w:rsid w:val="00630ACE"/>
    <w:rsid w:val="0063109C"/>
    <w:rsid w:val="00632B50"/>
    <w:rsid w:val="0063500D"/>
    <w:rsid w:val="00635C94"/>
    <w:rsid w:val="00636737"/>
    <w:rsid w:val="006378B7"/>
    <w:rsid w:val="00637D99"/>
    <w:rsid w:val="00644B5D"/>
    <w:rsid w:val="00644BFC"/>
    <w:rsid w:val="00650166"/>
    <w:rsid w:val="00650B2D"/>
    <w:rsid w:val="006512E4"/>
    <w:rsid w:val="0065227A"/>
    <w:rsid w:val="006528D3"/>
    <w:rsid w:val="00655D54"/>
    <w:rsid w:val="00660A00"/>
    <w:rsid w:val="006616FE"/>
    <w:rsid w:val="00662341"/>
    <w:rsid w:val="0066539A"/>
    <w:rsid w:val="00665E42"/>
    <w:rsid w:val="0066712C"/>
    <w:rsid w:val="00670C02"/>
    <w:rsid w:val="0067194C"/>
    <w:rsid w:val="00671BED"/>
    <w:rsid w:val="00672208"/>
    <w:rsid w:val="00672F2B"/>
    <w:rsid w:val="006746D8"/>
    <w:rsid w:val="006757D8"/>
    <w:rsid w:val="0067604E"/>
    <w:rsid w:val="006773D8"/>
    <w:rsid w:val="00677CDA"/>
    <w:rsid w:val="0068574F"/>
    <w:rsid w:val="00687342"/>
    <w:rsid w:val="00691B75"/>
    <w:rsid w:val="00692E21"/>
    <w:rsid w:val="00693DC6"/>
    <w:rsid w:val="00693FFD"/>
    <w:rsid w:val="00694C5D"/>
    <w:rsid w:val="00696C22"/>
    <w:rsid w:val="00697337"/>
    <w:rsid w:val="0069760D"/>
    <w:rsid w:val="006A25B6"/>
    <w:rsid w:val="006A27B8"/>
    <w:rsid w:val="006A31DF"/>
    <w:rsid w:val="006A5353"/>
    <w:rsid w:val="006A638D"/>
    <w:rsid w:val="006A6B21"/>
    <w:rsid w:val="006A769C"/>
    <w:rsid w:val="006B046A"/>
    <w:rsid w:val="006B12E8"/>
    <w:rsid w:val="006B1903"/>
    <w:rsid w:val="006B2C94"/>
    <w:rsid w:val="006B3D83"/>
    <w:rsid w:val="006B45F5"/>
    <w:rsid w:val="006C080F"/>
    <w:rsid w:val="006C609E"/>
    <w:rsid w:val="006C6267"/>
    <w:rsid w:val="006C7162"/>
    <w:rsid w:val="006D157E"/>
    <w:rsid w:val="006D7874"/>
    <w:rsid w:val="006D7A52"/>
    <w:rsid w:val="006E1416"/>
    <w:rsid w:val="006E206E"/>
    <w:rsid w:val="006E6FEB"/>
    <w:rsid w:val="006F012E"/>
    <w:rsid w:val="006F1734"/>
    <w:rsid w:val="006F26D2"/>
    <w:rsid w:val="006F3A2E"/>
    <w:rsid w:val="006F4B53"/>
    <w:rsid w:val="006F6DA7"/>
    <w:rsid w:val="006F75D2"/>
    <w:rsid w:val="007001BA"/>
    <w:rsid w:val="007018BC"/>
    <w:rsid w:val="0070202D"/>
    <w:rsid w:val="007035ED"/>
    <w:rsid w:val="007133EF"/>
    <w:rsid w:val="00714738"/>
    <w:rsid w:val="00716F11"/>
    <w:rsid w:val="00717341"/>
    <w:rsid w:val="0071736F"/>
    <w:rsid w:val="007240BC"/>
    <w:rsid w:val="00726B81"/>
    <w:rsid w:val="0072710A"/>
    <w:rsid w:val="00734933"/>
    <w:rsid w:val="0073625A"/>
    <w:rsid w:val="00736BC8"/>
    <w:rsid w:val="00737384"/>
    <w:rsid w:val="00741CB5"/>
    <w:rsid w:val="0074455B"/>
    <w:rsid w:val="00744765"/>
    <w:rsid w:val="00750650"/>
    <w:rsid w:val="007520FD"/>
    <w:rsid w:val="00753579"/>
    <w:rsid w:val="00754C01"/>
    <w:rsid w:val="007554DE"/>
    <w:rsid w:val="00755598"/>
    <w:rsid w:val="007557EB"/>
    <w:rsid w:val="0075633E"/>
    <w:rsid w:val="007570C6"/>
    <w:rsid w:val="007603AC"/>
    <w:rsid w:val="00761CB2"/>
    <w:rsid w:val="00763D95"/>
    <w:rsid w:val="00764153"/>
    <w:rsid w:val="00764E13"/>
    <w:rsid w:val="007652AA"/>
    <w:rsid w:val="00766C23"/>
    <w:rsid w:val="00770360"/>
    <w:rsid w:val="00771E22"/>
    <w:rsid w:val="007720F5"/>
    <w:rsid w:val="00773294"/>
    <w:rsid w:val="00774BD9"/>
    <w:rsid w:val="00775887"/>
    <w:rsid w:val="00775AED"/>
    <w:rsid w:val="00780282"/>
    <w:rsid w:val="007808A6"/>
    <w:rsid w:val="007818C1"/>
    <w:rsid w:val="00785100"/>
    <w:rsid w:val="00785528"/>
    <w:rsid w:val="00786C7C"/>
    <w:rsid w:val="007910D0"/>
    <w:rsid w:val="00793645"/>
    <w:rsid w:val="00793E52"/>
    <w:rsid w:val="0079442D"/>
    <w:rsid w:val="00797911"/>
    <w:rsid w:val="007A0DAF"/>
    <w:rsid w:val="007A3BB4"/>
    <w:rsid w:val="007A44D0"/>
    <w:rsid w:val="007A4F24"/>
    <w:rsid w:val="007A585C"/>
    <w:rsid w:val="007A690C"/>
    <w:rsid w:val="007B6EFF"/>
    <w:rsid w:val="007B6F4B"/>
    <w:rsid w:val="007C0FC4"/>
    <w:rsid w:val="007C43F5"/>
    <w:rsid w:val="007C6DC2"/>
    <w:rsid w:val="007C7F15"/>
    <w:rsid w:val="007D169C"/>
    <w:rsid w:val="007D1C15"/>
    <w:rsid w:val="007D1F66"/>
    <w:rsid w:val="007D3616"/>
    <w:rsid w:val="007D3FBE"/>
    <w:rsid w:val="007D5CB0"/>
    <w:rsid w:val="007D766C"/>
    <w:rsid w:val="007E049F"/>
    <w:rsid w:val="007E3800"/>
    <w:rsid w:val="007E5948"/>
    <w:rsid w:val="007E5BC0"/>
    <w:rsid w:val="007E690A"/>
    <w:rsid w:val="007E7795"/>
    <w:rsid w:val="007E7A15"/>
    <w:rsid w:val="007F04CB"/>
    <w:rsid w:val="007F097F"/>
    <w:rsid w:val="007F1408"/>
    <w:rsid w:val="007F1C91"/>
    <w:rsid w:val="007F26C5"/>
    <w:rsid w:val="007F40C0"/>
    <w:rsid w:val="007F446C"/>
    <w:rsid w:val="007F4AE4"/>
    <w:rsid w:val="007F6961"/>
    <w:rsid w:val="007F7812"/>
    <w:rsid w:val="00801103"/>
    <w:rsid w:val="008014D0"/>
    <w:rsid w:val="008067F6"/>
    <w:rsid w:val="0080682F"/>
    <w:rsid w:val="008136A5"/>
    <w:rsid w:val="008147A1"/>
    <w:rsid w:val="00815D58"/>
    <w:rsid w:val="008164A8"/>
    <w:rsid w:val="008208A9"/>
    <w:rsid w:val="00822AEB"/>
    <w:rsid w:val="00822E74"/>
    <w:rsid w:val="00823538"/>
    <w:rsid w:val="0082510A"/>
    <w:rsid w:val="008252C3"/>
    <w:rsid w:val="00825FCF"/>
    <w:rsid w:val="00841008"/>
    <w:rsid w:val="008419E8"/>
    <w:rsid w:val="00842FFB"/>
    <w:rsid w:val="00843C08"/>
    <w:rsid w:val="008440E8"/>
    <w:rsid w:val="008453CE"/>
    <w:rsid w:val="00846644"/>
    <w:rsid w:val="008468E2"/>
    <w:rsid w:val="00847B70"/>
    <w:rsid w:val="0085068F"/>
    <w:rsid w:val="008511D1"/>
    <w:rsid w:val="008513DC"/>
    <w:rsid w:val="00851B6F"/>
    <w:rsid w:val="008529A0"/>
    <w:rsid w:val="00852EB3"/>
    <w:rsid w:val="00854629"/>
    <w:rsid w:val="00856F68"/>
    <w:rsid w:val="008577CA"/>
    <w:rsid w:val="00857A70"/>
    <w:rsid w:val="008608D1"/>
    <w:rsid w:val="0086125A"/>
    <w:rsid w:val="00861C52"/>
    <w:rsid w:val="008623D3"/>
    <w:rsid w:val="00862749"/>
    <w:rsid w:val="00866133"/>
    <w:rsid w:val="00866FF3"/>
    <w:rsid w:val="008673FF"/>
    <w:rsid w:val="00867B42"/>
    <w:rsid w:val="008713A8"/>
    <w:rsid w:val="008722E2"/>
    <w:rsid w:val="00872CF2"/>
    <w:rsid w:val="00873855"/>
    <w:rsid w:val="00880C0A"/>
    <w:rsid w:val="00882A94"/>
    <w:rsid w:val="008830C6"/>
    <w:rsid w:val="008833E3"/>
    <w:rsid w:val="00885880"/>
    <w:rsid w:val="0088609B"/>
    <w:rsid w:val="00886D35"/>
    <w:rsid w:val="0089073C"/>
    <w:rsid w:val="00890A15"/>
    <w:rsid w:val="0089470E"/>
    <w:rsid w:val="00894AD6"/>
    <w:rsid w:val="00897334"/>
    <w:rsid w:val="00897E1E"/>
    <w:rsid w:val="008A36AC"/>
    <w:rsid w:val="008A6C47"/>
    <w:rsid w:val="008A7207"/>
    <w:rsid w:val="008B0024"/>
    <w:rsid w:val="008B01C8"/>
    <w:rsid w:val="008B0F03"/>
    <w:rsid w:val="008B423E"/>
    <w:rsid w:val="008B4BB1"/>
    <w:rsid w:val="008B7915"/>
    <w:rsid w:val="008C056E"/>
    <w:rsid w:val="008C098A"/>
    <w:rsid w:val="008C39D0"/>
    <w:rsid w:val="008C45C8"/>
    <w:rsid w:val="008C5A28"/>
    <w:rsid w:val="008C7B15"/>
    <w:rsid w:val="008D0BE1"/>
    <w:rsid w:val="008D1929"/>
    <w:rsid w:val="008D207A"/>
    <w:rsid w:val="008D35F9"/>
    <w:rsid w:val="008D4E1F"/>
    <w:rsid w:val="008D5A17"/>
    <w:rsid w:val="008D6AB0"/>
    <w:rsid w:val="008E1F2E"/>
    <w:rsid w:val="008E24C3"/>
    <w:rsid w:val="008E65BD"/>
    <w:rsid w:val="008E6F83"/>
    <w:rsid w:val="008F17CC"/>
    <w:rsid w:val="008F1BAE"/>
    <w:rsid w:val="008F33B1"/>
    <w:rsid w:val="008F35FA"/>
    <w:rsid w:val="008F364F"/>
    <w:rsid w:val="008F4775"/>
    <w:rsid w:val="008F694F"/>
    <w:rsid w:val="008F6950"/>
    <w:rsid w:val="008F7CC1"/>
    <w:rsid w:val="0090014D"/>
    <w:rsid w:val="00901612"/>
    <w:rsid w:val="009026F0"/>
    <w:rsid w:val="00904176"/>
    <w:rsid w:val="00905452"/>
    <w:rsid w:val="00907520"/>
    <w:rsid w:val="00907E2F"/>
    <w:rsid w:val="0091035F"/>
    <w:rsid w:val="00910CB5"/>
    <w:rsid w:val="00913E12"/>
    <w:rsid w:val="0091484A"/>
    <w:rsid w:val="00916960"/>
    <w:rsid w:val="00917987"/>
    <w:rsid w:val="009243E7"/>
    <w:rsid w:val="00924534"/>
    <w:rsid w:val="009245E0"/>
    <w:rsid w:val="009249B6"/>
    <w:rsid w:val="00926008"/>
    <w:rsid w:val="00931240"/>
    <w:rsid w:val="0093277F"/>
    <w:rsid w:val="00935B6C"/>
    <w:rsid w:val="00936923"/>
    <w:rsid w:val="009419EC"/>
    <w:rsid w:val="009423B7"/>
    <w:rsid w:val="0094401F"/>
    <w:rsid w:val="00944CE4"/>
    <w:rsid w:val="009476D2"/>
    <w:rsid w:val="00947CD9"/>
    <w:rsid w:val="00950370"/>
    <w:rsid w:val="009510F9"/>
    <w:rsid w:val="00952F57"/>
    <w:rsid w:val="009538D4"/>
    <w:rsid w:val="009540E2"/>
    <w:rsid w:val="009554E9"/>
    <w:rsid w:val="009603B7"/>
    <w:rsid w:val="00960687"/>
    <w:rsid w:val="0096070B"/>
    <w:rsid w:val="00960F6C"/>
    <w:rsid w:val="0096154A"/>
    <w:rsid w:val="00962A7D"/>
    <w:rsid w:val="00963CD4"/>
    <w:rsid w:val="00965A62"/>
    <w:rsid w:val="00965A86"/>
    <w:rsid w:val="00966FF5"/>
    <w:rsid w:val="00971295"/>
    <w:rsid w:val="00973131"/>
    <w:rsid w:val="00973B9C"/>
    <w:rsid w:val="00975844"/>
    <w:rsid w:val="0098088F"/>
    <w:rsid w:val="00981043"/>
    <w:rsid w:val="00981B2D"/>
    <w:rsid w:val="00981D40"/>
    <w:rsid w:val="0098532A"/>
    <w:rsid w:val="009864CF"/>
    <w:rsid w:val="009905FB"/>
    <w:rsid w:val="0099119F"/>
    <w:rsid w:val="00994CFC"/>
    <w:rsid w:val="009951C4"/>
    <w:rsid w:val="0099758B"/>
    <w:rsid w:val="009A1FB8"/>
    <w:rsid w:val="009A3427"/>
    <w:rsid w:val="009A4948"/>
    <w:rsid w:val="009A56B6"/>
    <w:rsid w:val="009A5C87"/>
    <w:rsid w:val="009A7F72"/>
    <w:rsid w:val="009B16AB"/>
    <w:rsid w:val="009B2FC0"/>
    <w:rsid w:val="009B3117"/>
    <w:rsid w:val="009B44AA"/>
    <w:rsid w:val="009B4AC9"/>
    <w:rsid w:val="009B4C73"/>
    <w:rsid w:val="009B54EA"/>
    <w:rsid w:val="009B58CA"/>
    <w:rsid w:val="009B71D3"/>
    <w:rsid w:val="009C0315"/>
    <w:rsid w:val="009C273A"/>
    <w:rsid w:val="009C2E40"/>
    <w:rsid w:val="009C3D31"/>
    <w:rsid w:val="009C4980"/>
    <w:rsid w:val="009C4DEB"/>
    <w:rsid w:val="009C6BB8"/>
    <w:rsid w:val="009C6E26"/>
    <w:rsid w:val="009D071F"/>
    <w:rsid w:val="009D19BD"/>
    <w:rsid w:val="009D219E"/>
    <w:rsid w:val="009D33CC"/>
    <w:rsid w:val="009D34A6"/>
    <w:rsid w:val="009D398C"/>
    <w:rsid w:val="009D5598"/>
    <w:rsid w:val="009D58F0"/>
    <w:rsid w:val="009D7400"/>
    <w:rsid w:val="009E14D6"/>
    <w:rsid w:val="009E50FA"/>
    <w:rsid w:val="009E6DBF"/>
    <w:rsid w:val="009F2D4C"/>
    <w:rsid w:val="009F444F"/>
    <w:rsid w:val="009F474F"/>
    <w:rsid w:val="009F496B"/>
    <w:rsid w:val="00A018C0"/>
    <w:rsid w:val="00A022A2"/>
    <w:rsid w:val="00A02332"/>
    <w:rsid w:val="00A02C90"/>
    <w:rsid w:val="00A03FEE"/>
    <w:rsid w:val="00A04C9A"/>
    <w:rsid w:val="00A05DFC"/>
    <w:rsid w:val="00A11791"/>
    <w:rsid w:val="00A13A9A"/>
    <w:rsid w:val="00A149BD"/>
    <w:rsid w:val="00A174EC"/>
    <w:rsid w:val="00A17992"/>
    <w:rsid w:val="00A210EC"/>
    <w:rsid w:val="00A21220"/>
    <w:rsid w:val="00A22AE7"/>
    <w:rsid w:val="00A2655C"/>
    <w:rsid w:val="00A26E87"/>
    <w:rsid w:val="00A32EA8"/>
    <w:rsid w:val="00A33C86"/>
    <w:rsid w:val="00A355C4"/>
    <w:rsid w:val="00A41F25"/>
    <w:rsid w:val="00A431EE"/>
    <w:rsid w:val="00A43220"/>
    <w:rsid w:val="00A44CC6"/>
    <w:rsid w:val="00A44F29"/>
    <w:rsid w:val="00A459B2"/>
    <w:rsid w:val="00A477BE"/>
    <w:rsid w:val="00A479D5"/>
    <w:rsid w:val="00A50CAA"/>
    <w:rsid w:val="00A51006"/>
    <w:rsid w:val="00A55005"/>
    <w:rsid w:val="00A5625F"/>
    <w:rsid w:val="00A56B88"/>
    <w:rsid w:val="00A57BCD"/>
    <w:rsid w:val="00A61128"/>
    <w:rsid w:val="00A6167F"/>
    <w:rsid w:val="00A63FB2"/>
    <w:rsid w:val="00A73CB5"/>
    <w:rsid w:val="00A73D52"/>
    <w:rsid w:val="00A74797"/>
    <w:rsid w:val="00A74D0F"/>
    <w:rsid w:val="00A75E16"/>
    <w:rsid w:val="00A7613C"/>
    <w:rsid w:val="00A7630B"/>
    <w:rsid w:val="00A767AE"/>
    <w:rsid w:val="00A76AE3"/>
    <w:rsid w:val="00A77168"/>
    <w:rsid w:val="00A80D9D"/>
    <w:rsid w:val="00A810B2"/>
    <w:rsid w:val="00A81CCF"/>
    <w:rsid w:val="00A82B60"/>
    <w:rsid w:val="00A841E8"/>
    <w:rsid w:val="00A870E5"/>
    <w:rsid w:val="00A91A92"/>
    <w:rsid w:val="00A93A5F"/>
    <w:rsid w:val="00A94F36"/>
    <w:rsid w:val="00A94F8B"/>
    <w:rsid w:val="00A96A09"/>
    <w:rsid w:val="00A97117"/>
    <w:rsid w:val="00AA0234"/>
    <w:rsid w:val="00AA2D6D"/>
    <w:rsid w:val="00AA4938"/>
    <w:rsid w:val="00AA4FD5"/>
    <w:rsid w:val="00AA606C"/>
    <w:rsid w:val="00AA6178"/>
    <w:rsid w:val="00AA6343"/>
    <w:rsid w:val="00AA7AA9"/>
    <w:rsid w:val="00AB1A2B"/>
    <w:rsid w:val="00AB23DD"/>
    <w:rsid w:val="00AB4377"/>
    <w:rsid w:val="00AC0AD0"/>
    <w:rsid w:val="00AC1721"/>
    <w:rsid w:val="00AC18EC"/>
    <w:rsid w:val="00AC1D1B"/>
    <w:rsid w:val="00AC35BD"/>
    <w:rsid w:val="00AC3DF9"/>
    <w:rsid w:val="00AC41A4"/>
    <w:rsid w:val="00AC68A2"/>
    <w:rsid w:val="00AD49A7"/>
    <w:rsid w:val="00AD6FD5"/>
    <w:rsid w:val="00AE2FD4"/>
    <w:rsid w:val="00AE5EF8"/>
    <w:rsid w:val="00AF0180"/>
    <w:rsid w:val="00AF0432"/>
    <w:rsid w:val="00AF138A"/>
    <w:rsid w:val="00AF1705"/>
    <w:rsid w:val="00AF28AA"/>
    <w:rsid w:val="00AF3B13"/>
    <w:rsid w:val="00AF4EBF"/>
    <w:rsid w:val="00AF6D93"/>
    <w:rsid w:val="00B010D2"/>
    <w:rsid w:val="00B114F8"/>
    <w:rsid w:val="00B14308"/>
    <w:rsid w:val="00B1551F"/>
    <w:rsid w:val="00B155D8"/>
    <w:rsid w:val="00B15DB9"/>
    <w:rsid w:val="00B16AE5"/>
    <w:rsid w:val="00B205AE"/>
    <w:rsid w:val="00B21933"/>
    <w:rsid w:val="00B238F6"/>
    <w:rsid w:val="00B243E7"/>
    <w:rsid w:val="00B24EB5"/>
    <w:rsid w:val="00B27214"/>
    <w:rsid w:val="00B302CF"/>
    <w:rsid w:val="00B31F02"/>
    <w:rsid w:val="00B34261"/>
    <w:rsid w:val="00B342DC"/>
    <w:rsid w:val="00B4076C"/>
    <w:rsid w:val="00B40FEF"/>
    <w:rsid w:val="00B41EF3"/>
    <w:rsid w:val="00B422EE"/>
    <w:rsid w:val="00B43B06"/>
    <w:rsid w:val="00B4553A"/>
    <w:rsid w:val="00B55733"/>
    <w:rsid w:val="00B57FAA"/>
    <w:rsid w:val="00B61D07"/>
    <w:rsid w:val="00B6266D"/>
    <w:rsid w:val="00B63D15"/>
    <w:rsid w:val="00B6666F"/>
    <w:rsid w:val="00B66AB9"/>
    <w:rsid w:val="00B67929"/>
    <w:rsid w:val="00B701C7"/>
    <w:rsid w:val="00B70534"/>
    <w:rsid w:val="00B7101C"/>
    <w:rsid w:val="00B72A79"/>
    <w:rsid w:val="00B74B20"/>
    <w:rsid w:val="00B769E5"/>
    <w:rsid w:val="00B776A6"/>
    <w:rsid w:val="00B824EE"/>
    <w:rsid w:val="00B82AD4"/>
    <w:rsid w:val="00B84B14"/>
    <w:rsid w:val="00B850D0"/>
    <w:rsid w:val="00B86894"/>
    <w:rsid w:val="00B9201A"/>
    <w:rsid w:val="00B930E7"/>
    <w:rsid w:val="00B93773"/>
    <w:rsid w:val="00B95725"/>
    <w:rsid w:val="00B96FC3"/>
    <w:rsid w:val="00BA1DA3"/>
    <w:rsid w:val="00BA4303"/>
    <w:rsid w:val="00BA7192"/>
    <w:rsid w:val="00BB1E14"/>
    <w:rsid w:val="00BB2D60"/>
    <w:rsid w:val="00BB4690"/>
    <w:rsid w:val="00BC4D22"/>
    <w:rsid w:val="00BC7B26"/>
    <w:rsid w:val="00BC7DDA"/>
    <w:rsid w:val="00BC7F2C"/>
    <w:rsid w:val="00BD020B"/>
    <w:rsid w:val="00BD290E"/>
    <w:rsid w:val="00BD3937"/>
    <w:rsid w:val="00BD4148"/>
    <w:rsid w:val="00BD7F0D"/>
    <w:rsid w:val="00BE03F7"/>
    <w:rsid w:val="00BE6220"/>
    <w:rsid w:val="00BF0294"/>
    <w:rsid w:val="00BF1627"/>
    <w:rsid w:val="00BF1BAE"/>
    <w:rsid w:val="00BF5CAB"/>
    <w:rsid w:val="00C007BA"/>
    <w:rsid w:val="00C01323"/>
    <w:rsid w:val="00C03478"/>
    <w:rsid w:val="00C036C2"/>
    <w:rsid w:val="00C03D33"/>
    <w:rsid w:val="00C064E5"/>
    <w:rsid w:val="00C105A2"/>
    <w:rsid w:val="00C143B3"/>
    <w:rsid w:val="00C14B6E"/>
    <w:rsid w:val="00C22261"/>
    <w:rsid w:val="00C2246F"/>
    <w:rsid w:val="00C22EC5"/>
    <w:rsid w:val="00C24D61"/>
    <w:rsid w:val="00C25757"/>
    <w:rsid w:val="00C2580C"/>
    <w:rsid w:val="00C25FFB"/>
    <w:rsid w:val="00C268D1"/>
    <w:rsid w:val="00C30D00"/>
    <w:rsid w:val="00C31BEA"/>
    <w:rsid w:val="00C32E6F"/>
    <w:rsid w:val="00C3348F"/>
    <w:rsid w:val="00C344CE"/>
    <w:rsid w:val="00C357A5"/>
    <w:rsid w:val="00C35CEF"/>
    <w:rsid w:val="00C36233"/>
    <w:rsid w:val="00C36D8B"/>
    <w:rsid w:val="00C37B01"/>
    <w:rsid w:val="00C41D52"/>
    <w:rsid w:val="00C42EA3"/>
    <w:rsid w:val="00C43230"/>
    <w:rsid w:val="00C44AFB"/>
    <w:rsid w:val="00C456FE"/>
    <w:rsid w:val="00C50845"/>
    <w:rsid w:val="00C51BF9"/>
    <w:rsid w:val="00C5575F"/>
    <w:rsid w:val="00C669E7"/>
    <w:rsid w:val="00C67454"/>
    <w:rsid w:val="00C70740"/>
    <w:rsid w:val="00C709B0"/>
    <w:rsid w:val="00C70E18"/>
    <w:rsid w:val="00C7171E"/>
    <w:rsid w:val="00C721E2"/>
    <w:rsid w:val="00C72A82"/>
    <w:rsid w:val="00C75CED"/>
    <w:rsid w:val="00C7616B"/>
    <w:rsid w:val="00C77AB2"/>
    <w:rsid w:val="00C817F4"/>
    <w:rsid w:val="00C90745"/>
    <w:rsid w:val="00C95414"/>
    <w:rsid w:val="00C96F0D"/>
    <w:rsid w:val="00C97D11"/>
    <w:rsid w:val="00CA09C1"/>
    <w:rsid w:val="00CA1196"/>
    <w:rsid w:val="00CA2770"/>
    <w:rsid w:val="00CA3D32"/>
    <w:rsid w:val="00CA3EDC"/>
    <w:rsid w:val="00CA40DA"/>
    <w:rsid w:val="00CA7CFD"/>
    <w:rsid w:val="00CB1778"/>
    <w:rsid w:val="00CB20EC"/>
    <w:rsid w:val="00CB3D5B"/>
    <w:rsid w:val="00CB4A7E"/>
    <w:rsid w:val="00CB4D9C"/>
    <w:rsid w:val="00CB56C0"/>
    <w:rsid w:val="00CB6F3F"/>
    <w:rsid w:val="00CC2D35"/>
    <w:rsid w:val="00CC47F5"/>
    <w:rsid w:val="00CC6383"/>
    <w:rsid w:val="00CC6639"/>
    <w:rsid w:val="00CC6B6F"/>
    <w:rsid w:val="00CD10E9"/>
    <w:rsid w:val="00CD1590"/>
    <w:rsid w:val="00CD24B3"/>
    <w:rsid w:val="00CD3D88"/>
    <w:rsid w:val="00CE270E"/>
    <w:rsid w:val="00CE53FB"/>
    <w:rsid w:val="00CF0864"/>
    <w:rsid w:val="00CF29FA"/>
    <w:rsid w:val="00D00881"/>
    <w:rsid w:val="00D00CB9"/>
    <w:rsid w:val="00D04900"/>
    <w:rsid w:val="00D05A2C"/>
    <w:rsid w:val="00D07897"/>
    <w:rsid w:val="00D079F3"/>
    <w:rsid w:val="00D10BB2"/>
    <w:rsid w:val="00D10F45"/>
    <w:rsid w:val="00D110EC"/>
    <w:rsid w:val="00D1132A"/>
    <w:rsid w:val="00D12190"/>
    <w:rsid w:val="00D13859"/>
    <w:rsid w:val="00D147D3"/>
    <w:rsid w:val="00D160BD"/>
    <w:rsid w:val="00D162C0"/>
    <w:rsid w:val="00D17091"/>
    <w:rsid w:val="00D172A0"/>
    <w:rsid w:val="00D20265"/>
    <w:rsid w:val="00D206E9"/>
    <w:rsid w:val="00D21802"/>
    <w:rsid w:val="00D220F7"/>
    <w:rsid w:val="00D22FE1"/>
    <w:rsid w:val="00D23FE1"/>
    <w:rsid w:val="00D24CB5"/>
    <w:rsid w:val="00D26517"/>
    <w:rsid w:val="00D2719B"/>
    <w:rsid w:val="00D27F56"/>
    <w:rsid w:val="00D30829"/>
    <w:rsid w:val="00D31550"/>
    <w:rsid w:val="00D31FAF"/>
    <w:rsid w:val="00D33159"/>
    <w:rsid w:val="00D35FB8"/>
    <w:rsid w:val="00D36593"/>
    <w:rsid w:val="00D36B5B"/>
    <w:rsid w:val="00D376FB"/>
    <w:rsid w:val="00D40B04"/>
    <w:rsid w:val="00D430B1"/>
    <w:rsid w:val="00D43F76"/>
    <w:rsid w:val="00D44D39"/>
    <w:rsid w:val="00D466FF"/>
    <w:rsid w:val="00D50D2E"/>
    <w:rsid w:val="00D5261B"/>
    <w:rsid w:val="00D55B3D"/>
    <w:rsid w:val="00D56969"/>
    <w:rsid w:val="00D56E4B"/>
    <w:rsid w:val="00D57116"/>
    <w:rsid w:val="00D6048A"/>
    <w:rsid w:val="00D60EB5"/>
    <w:rsid w:val="00D62B02"/>
    <w:rsid w:val="00D62B2A"/>
    <w:rsid w:val="00D64C8B"/>
    <w:rsid w:val="00D65760"/>
    <w:rsid w:val="00D664AD"/>
    <w:rsid w:val="00D67078"/>
    <w:rsid w:val="00D72ED9"/>
    <w:rsid w:val="00D75070"/>
    <w:rsid w:val="00D763DA"/>
    <w:rsid w:val="00D80D58"/>
    <w:rsid w:val="00D84310"/>
    <w:rsid w:val="00D84C4A"/>
    <w:rsid w:val="00D865B8"/>
    <w:rsid w:val="00D92376"/>
    <w:rsid w:val="00D95136"/>
    <w:rsid w:val="00D9719A"/>
    <w:rsid w:val="00D97F30"/>
    <w:rsid w:val="00DA0962"/>
    <w:rsid w:val="00DA1C04"/>
    <w:rsid w:val="00DA28CC"/>
    <w:rsid w:val="00DA61E4"/>
    <w:rsid w:val="00DA708C"/>
    <w:rsid w:val="00DA73C4"/>
    <w:rsid w:val="00DB17D2"/>
    <w:rsid w:val="00DB43BF"/>
    <w:rsid w:val="00DB69BD"/>
    <w:rsid w:val="00DC24DE"/>
    <w:rsid w:val="00DC318C"/>
    <w:rsid w:val="00DC6DFA"/>
    <w:rsid w:val="00DD247A"/>
    <w:rsid w:val="00DE29F1"/>
    <w:rsid w:val="00DE4555"/>
    <w:rsid w:val="00DE4707"/>
    <w:rsid w:val="00DE517C"/>
    <w:rsid w:val="00DE59DF"/>
    <w:rsid w:val="00DE77F6"/>
    <w:rsid w:val="00DF1B81"/>
    <w:rsid w:val="00DF2232"/>
    <w:rsid w:val="00DF29DD"/>
    <w:rsid w:val="00DF2D32"/>
    <w:rsid w:val="00DF47D6"/>
    <w:rsid w:val="00DF4F92"/>
    <w:rsid w:val="00DF502B"/>
    <w:rsid w:val="00DF51FC"/>
    <w:rsid w:val="00E02B09"/>
    <w:rsid w:val="00E030C8"/>
    <w:rsid w:val="00E06F58"/>
    <w:rsid w:val="00E10141"/>
    <w:rsid w:val="00E1112A"/>
    <w:rsid w:val="00E127AE"/>
    <w:rsid w:val="00E14730"/>
    <w:rsid w:val="00E14827"/>
    <w:rsid w:val="00E15E05"/>
    <w:rsid w:val="00E16803"/>
    <w:rsid w:val="00E21675"/>
    <w:rsid w:val="00E21916"/>
    <w:rsid w:val="00E21F9D"/>
    <w:rsid w:val="00E22A00"/>
    <w:rsid w:val="00E235C0"/>
    <w:rsid w:val="00E237F0"/>
    <w:rsid w:val="00E23B6A"/>
    <w:rsid w:val="00E24721"/>
    <w:rsid w:val="00E255A4"/>
    <w:rsid w:val="00E27340"/>
    <w:rsid w:val="00E3037E"/>
    <w:rsid w:val="00E33757"/>
    <w:rsid w:val="00E35ADC"/>
    <w:rsid w:val="00E37A35"/>
    <w:rsid w:val="00E403A8"/>
    <w:rsid w:val="00E40CAC"/>
    <w:rsid w:val="00E41145"/>
    <w:rsid w:val="00E4308A"/>
    <w:rsid w:val="00E44F5A"/>
    <w:rsid w:val="00E45432"/>
    <w:rsid w:val="00E45A9E"/>
    <w:rsid w:val="00E46D6E"/>
    <w:rsid w:val="00E50E79"/>
    <w:rsid w:val="00E55F61"/>
    <w:rsid w:val="00E61225"/>
    <w:rsid w:val="00E6158D"/>
    <w:rsid w:val="00E6370D"/>
    <w:rsid w:val="00E63B4D"/>
    <w:rsid w:val="00E661AF"/>
    <w:rsid w:val="00E6652E"/>
    <w:rsid w:val="00E713BA"/>
    <w:rsid w:val="00E74874"/>
    <w:rsid w:val="00E77475"/>
    <w:rsid w:val="00E77578"/>
    <w:rsid w:val="00E80057"/>
    <w:rsid w:val="00E8300C"/>
    <w:rsid w:val="00E855E9"/>
    <w:rsid w:val="00E86E43"/>
    <w:rsid w:val="00E909E8"/>
    <w:rsid w:val="00E9482F"/>
    <w:rsid w:val="00E94B3D"/>
    <w:rsid w:val="00E94D4E"/>
    <w:rsid w:val="00E968FE"/>
    <w:rsid w:val="00E97083"/>
    <w:rsid w:val="00EA0285"/>
    <w:rsid w:val="00EA0A4E"/>
    <w:rsid w:val="00EA1260"/>
    <w:rsid w:val="00EA2E31"/>
    <w:rsid w:val="00EA3DE5"/>
    <w:rsid w:val="00EA4C6A"/>
    <w:rsid w:val="00EA52DE"/>
    <w:rsid w:val="00EB021D"/>
    <w:rsid w:val="00EB683F"/>
    <w:rsid w:val="00EB6DB4"/>
    <w:rsid w:val="00EB7CE2"/>
    <w:rsid w:val="00EC0711"/>
    <w:rsid w:val="00EC1C78"/>
    <w:rsid w:val="00EC280B"/>
    <w:rsid w:val="00EC2997"/>
    <w:rsid w:val="00EC5507"/>
    <w:rsid w:val="00EC592C"/>
    <w:rsid w:val="00EC5F83"/>
    <w:rsid w:val="00EC6447"/>
    <w:rsid w:val="00EC772D"/>
    <w:rsid w:val="00EC7E75"/>
    <w:rsid w:val="00ED024B"/>
    <w:rsid w:val="00ED1CAC"/>
    <w:rsid w:val="00ED5366"/>
    <w:rsid w:val="00ED5DE5"/>
    <w:rsid w:val="00EE46A2"/>
    <w:rsid w:val="00EE46E0"/>
    <w:rsid w:val="00EE495A"/>
    <w:rsid w:val="00EE632A"/>
    <w:rsid w:val="00EF2D31"/>
    <w:rsid w:val="00EF3AF7"/>
    <w:rsid w:val="00EF4838"/>
    <w:rsid w:val="00EF486C"/>
    <w:rsid w:val="00EF4FC6"/>
    <w:rsid w:val="00EF65A8"/>
    <w:rsid w:val="00EF7349"/>
    <w:rsid w:val="00EF7982"/>
    <w:rsid w:val="00F011DC"/>
    <w:rsid w:val="00F013CB"/>
    <w:rsid w:val="00F043E6"/>
    <w:rsid w:val="00F06E90"/>
    <w:rsid w:val="00F10A3C"/>
    <w:rsid w:val="00F10BE9"/>
    <w:rsid w:val="00F11160"/>
    <w:rsid w:val="00F118C2"/>
    <w:rsid w:val="00F14B7E"/>
    <w:rsid w:val="00F22541"/>
    <w:rsid w:val="00F22D93"/>
    <w:rsid w:val="00F26531"/>
    <w:rsid w:val="00F26892"/>
    <w:rsid w:val="00F325E3"/>
    <w:rsid w:val="00F37E4F"/>
    <w:rsid w:val="00F40886"/>
    <w:rsid w:val="00F40A04"/>
    <w:rsid w:val="00F40A98"/>
    <w:rsid w:val="00F40D52"/>
    <w:rsid w:val="00F44E56"/>
    <w:rsid w:val="00F50005"/>
    <w:rsid w:val="00F5217C"/>
    <w:rsid w:val="00F53985"/>
    <w:rsid w:val="00F5508A"/>
    <w:rsid w:val="00F556D9"/>
    <w:rsid w:val="00F5707F"/>
    <w:rsid w:val="00F61D8C"/>
    <w:rsid w:val="00F62151"/>
    <w:rsid w:val="00F622E1"/>
    <w:rsid w:val="00F645FE"/>
    <w:rsid w:val="00F65D20"/>
    <w:rsid w:val="00F66030"/>
    <w:rsid w:val="00F664C1"/>
    <w:rsid w:val="00F67FC2"/>
    <w:rsid w:val="00F717FC"/>
    <w:rsid w:val="00F72338"/>
    <w:rsid w:val="00F726CC"/>
    <w:rsid w:val="00F72D28"/>
    <w:rsid w:val="00F7473C"/>
    <w:rsid w:val="00F77C92"/>
    <w:rsid w:val="00F77FA3"/>
    <w:rsid w:val="00F80A40"/>
    <w:rsid w:val="00F8183D"/>
    <w:rsid w:val="00F81ABE"/>
    <w:rsid w:val="00F82600"/>
    <w:rsid w:val="00F82C69"/>
    <w:rsid w:val="00F83EE2"/>
    <w:rsid w:val="00F84215"/>
    <w:rsid w:val="00F84625"/>
    <w:rsid w:val="00F8462E"/>
    <w:rsid w:val="00F856EF"/>
    <w:rsid w:val="00F919E2"/>
    <w:rsid w:val="00F93AE8"/>
    <w:rsid w:val="00F93D28"/>
    <w:rsid w:val="00F944E0"/>
    <w:rsid w:val="00F96CFF"/>
    <w:rsid w:val="00F97ABB"/>
    <w:rsid w:val="00F97D9A"/>
    <w:rsid w:val="00FA0256"/>
    <w:rsid w:val="00FA272D"/>
    <w:rsid w:val="00FA2ED0"/>
    <w:rsid w:val="00FA2F07"/>
    <w:rsid w:val="00FA4962"/>
    <w:rsid w:val="00FA4D59"/>
    <w:rsid w:val="00FA55A3"/>
    <w:rsid w:val="00FA73CC"/>
    <w:rsid w:val="00FA74D5"/>
    <w:rsid w:val="00FB0C83"/>
    <w:rsid w:val="00FB3688"/>
    <w:rsid w:val="00FB406F"/>
    <w:rsid w:val="00FB4FEA"/>
    <w:rsid w:val="00FB583B"/>
    <w:rsid w:val="00FB5E21"/>
    <w:rsid w:val="00FB7C05"/>
    <w:rsid w:val="00FC0451"/>
    <w:rsid w:val="00FC11C0"/>
    <w:rsid w:val="00FC1B51"/>
    <w:rsid w:val="00FC29AA"/>
    <w:rsid w:val="00FC3214"/>
    <w:rsid w:val="00FC6D61"/>
    <w:rsid w:val="00FD0F74"/>
    <w:rsid w:val="00FD1446"/>
    <w:rsid w:val="00FD1513"/>
    <w:rsid w:val="00FD3144"/>
    <w:rsid w:val="00FD5A24"/>
    <w:rsid w:val="00FD7F6C"/>
    <w:rsid w:val="00FE10CB"/>
    <w:rsid w:val="00FE1ACF"/>
    <w:rsid w:val="00FE1C93"/>
    <w:rsid w:val="00FE3B65"/>
    <w:rsid w:val="00FE4826"/>
    <w:rsid w:val="00FE52A8"/>
    <w:rsid w:val="00FE5600"/>
    <w:rsid w:val="00FE586C"/>
    <w:rsid w:val="00FF53E1"/>
    <w:rsid w:val="00FF5FDC"/>
    <w:rsid w:val="00FF6364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C2A48-BA65-40DA-985B-13DD8863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2A"/>
    <w:pPr>
      <w:widowControl w:val="0"/>
      <w:ind w:left="100" w:hangingChars="100" w:hanging="1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1132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132A"/>
    <w:pPr>
      <w:spacing w:line="332" w:lineRule="exact"/>
      <w:ind w:leftChars="100" w:left="200"/>
      <w:outlineLvl w:val="1"/>
    </w:pPr>
    <w:rPr>
      <w:rFonts w:ascii="ＭＳ 明朝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1132A"/>
    <w:pPr>
      <w:ind w:leftChars="200" w:left="300"/>
      <w:outlineLvl w:val="2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1132A"/>
    <w:rPr>
      <w:rFonts w:ascii="ＭＳ 明朝" w:hAnsiTheme="majorHAnsi" w:cstheme="majorBidi"/>
      <w:sz w:val="24"/>
    </w:rPr>
  </w:style>
  <w:style w:type="character" w:customStyle="1" w:styleId="10">
    <w:name w:val="見出し 1 (文字)"/>
    <w:basedOn w:val="a0"/>
    <w:link w:val="1"/>
    <w:uiPriority w:val="9"/>
    <w:rsid w:val="00D1132A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1132A"/>
    <w:rPr>
      <w:rFonts w:asciiTheme="majorHAnsi" w:eastAsia="ＭＳ 明朝" w:hAnsiTheme="majorHAnsi" w:cstheme="majorBidi"/>
      <w:sz w:val="24"/>
    </w:rPr>
  </w:style>
  <w:style w:type="paragraph" w:styleId="a3">
    <w:name w:val="Closing"/>
    <w:basedOn w:val="a"/>
    <w:link w:val="a4"/>
    <w:uiPriority w:val="99"/>
    <w:unhideWhenUsed/>
    <w:rsid w:val="00431882"/>
    <w:pPr>
      <w:ind w:left="0"/>
      <w:jc w:val="right"/>
    </w:pPr>
  </w:style>
  <w:style w:type="character" w:customStyle="1" w:styleId="a4">
    <w:name w:val="結語 (文字)"/>
    <w:basedOn w:val="a0"/>
    <w:link w:val="a3"/>
    <w:uiPriority w:val="99"/>
    <w:rsid w:val="004318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井戸謙一</dc:creator>
  <cp:keywords/>
  <dc:description/>
  <cp:lastModifiedBy>井戸謙一</cp:lastModifiedBy>
  <cp:revision>1</cp:revision>
  <dcterms:created xsi:type="dcterms:W3CDTF">2021-10-13T02:08:00Z</dcterms:created>
  <dcterms:modified xsi:type="dcterms:W3CDTF">2021-10-13T02:41:00Z</dcterms:modified>
</cp:coreProperties>
</file>